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40" w:rsidRDefault="00B94640" w:rsidP="00B94640">
      <w:pPr>
        <w:framePr w:w="1117" w:h="1021" w:hRule="exact" w:hSpace="180" w:wrap="auto" w:vAnchor="text" w:hAnchor="page" w:x="6361" w:y="175"/>
        <w:jc w:val="both"/>
        <w:rPr>
          <w:rFonts w:ascii="TimesET" w:hAnsi="TimesET"/>
          <w:b/>
          <w:bCs/>
          <w:noProof/>
        </w:rPr>
      </w:pPr>
    </w:p>
    <w:tbl>
      <w:tblPr>
        <w:tblpPr w:leftFromText="180" w:rightFromText="180" w:vertAnchor="page" w:horzAnchor="margin" w:tblpXSpec="center" w:tblpY="469"/>
        <w:tblW w:w="10752" w:type="dxa"/>
        <w:tblLayout w:type="fixed"/>
        <w:tblLook w:val="04A0"/>
      </w:tblPr>
      <w:tblGrid>
        <w:gridCol w:w="5141"/>
        <w:gridCol w:w="1310"/>
        <w:gridCol w:w="4301"/>
      </w:tblGrid>
      <w:tr w:rsidR="00177BCC" w:rsidRPr="00CD1190" w:rsidTr="00B94640">
        <w:trPr>
          <w:trHeight w:val="1666"/>
        </w:trPr>
        <w:tc>
          <w:tcPr>
            <w:tcW w:w="5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БАШКОРТОСТАН РЕСПУБЛИКАҺЫ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БӨРЙӘН РАЙОНЫ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МУНИЦИПАЛЬ РАЙОНЫНЫҢ     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КЕЙЕКБАЙ АУЫЛ СОВЕТЫ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АУЫЛ БИЛӘМӘҺЕ СОВЕТЫ</w:t>
            </w:r>
          </w:p>
          <w:p w:rsidR="00177BCC" w:rsidRPr="00CD1190" w:rsidRDefault="00177BCC" w:rsidP="00B94640">
            <w:pPr>
              <w:spacing w:line="216" w:lineRule="auto"/>
              <w:jc w:val="center"/>
              <w:rPr>
                <w:rFonts w:eastAsia="Calibri"/>
                <w:b/>
                <w:noProof/>
                <w:lang w:val="be-BY" w:eastAsia="en-US" w:bidi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7BCC" w:rsidRPr="00CD1190" w:rsidRDefault="00B94640" w:rsidP="00B94640">
            <w:pPr>
              <w:spacing w:line="216" w:lineRule="auto"/>
              <w:jc w:val="center"/>
              <w:rPr>
                <w:rFonts w:eastAsia="Calibri"/>
                <w:b/>
                <w:noProof/>
                <w:lang w:val="be-BY" w:eastAsia="en-US"/>
              </w:rPr>
            </w:pPr>
            <w:r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219710</wp:posOffset>
                  </wp:positionV>
                  <wp:extent cx="612775" cy="74676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1" w:type="dxa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B94640" w:rsidRDefault="00B94640" w:rsidP="00B9464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СОВЕТ   СЕЛЬСКОГО  ПОСЕЛЕНИЯ   КИЕКБАЕВСКИЙ СЕЛЬСОВЕТ МУНИЦИПАЛЬНОГО РАЙОНА БУРЗЯНСКИЙ РАЙОН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РЕСПУБЛИКИ БАШКОРТОСТАН</w:t>
            </w:r>
          </w:p>
          <w:p w:rsidR="00177BCC" w:rsidRPr="00CD1190" w:rsidRDefault="00177BCC" w:rsidP="00B94640">
            <w:pPr>
              <w:tabs>
                <w:tab w:val="left" w:pos="408"/>
              </w:tabs>
              <w:spacing w:line="276" w:lineRule="auto"/>
              <w:rPr>
                <w:rFonts w:eastAsia="Calibri"/>
                <w:b/>
                <w:noProof/>
                <w:lang w:val="be-BY" w:eastAsia="en-US"/>
              </w:rPr>
            </w:pPr>
          </w:p>
        </w:tc>
      </w:tr>
    </w:tbl>
    <w:p w:rsidR="00B94640" w:rsidRDefault="00B94640" w:rsidP="00B94640">
      <w:pPr>
        <w:jc w:val="both"/>
        <w:rPr>
          <w:b/>
          <w:bCs/>
          <w:noProof/>
        </w:rPr>
      </w:pPr>
    </w:p>
    <w:p w:rsidR="00B94640" w:rsidRPr="00B924A7" w:rsidRDefault="00B94640" w:rsidP="00B94640">
      <w:pPr>
        <w:jc w:val="both"/>
        <w:rPr>
          <w:b/>
          <w:bCs/>
          <w:noProof/>
          <w:lang w:val="be-BY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:rsidR="00B94640" w:rsidRPr="00FD07E6" w:rsidRDefault="00B94640" w:rsidP="00B9464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     </w:t>
      </w:r>
      <w:r>
        <w:rPr>
          <w:b/>
          <w:bCs/>
          <w:noProof/>
          <w:sz w:val="28"/>
          <w:szCs w:val="28"/>
          <w:lang w:val="be-BY"/>
        </w:rPr>
        <w:t>ҠАРАР</w:t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 w:rsidRPr="00FD07E6">
        <w:rPr>
          <w:b/>
          <w:bCs/>
          <w:noProof/>
          <w:sz w:val="28"/>
          <w:szCs w:val="28"/>
        </w:rPr>
        <w:t>РЕШЕНИЕ</w:t>
      </w:r>
    </w:p>
    <w:p w:rsidR="00B94640" w:rsidRDefault="00B94640" w:rsidP="00B94640">
      <w:pPr>
        <w:jc w:val="both"/>
        <w:rPr>
          <w:bCs/>
          <w:noProof/>
          <w:sz w:val="28"/>
          <w:szCs w:val="28"/>
        </w:rPr>
      </w:pPr>
    </w:p>
    <w:p w:rsidR="00B94640" w:rsidRPr="0018442F" w:rsidRDefault="00B94640" w:rsidP="00B94640">
      <w:pPr>
        <w:jc w:val="both"/>
        <w:rPr>
          <w:b/>
          <w:bCs/>
          <w:noProof/>
          <w:sz w:val="28"/>
          <w:szCs w:val="28"/>
        </w:rPr>
      </w:pPr>
      <w:r w:rsidRPr="0018442F">
        <w:rPr>
          <w:b/>
          <w:bCs/>
          <w:noProof/>
          <w:sz w:val="28"/>
          <w:szCs w:val="28"/>
        </w:rPr>
        <w:t>23  ноябрь  201</w:t>
      </w:r>
      <w:r w:rsidRPr="0018442F">
        <w:rPr>
          <w:b/>
          <w:bCs/>
          <w:noProof/>
          <w:sz w:val="28"/>
          <w:szCs w:val="28"/>
          <w:lang w:val="ba-RU"/>
        </w:rPr>
        <w:t>6</w:t>
      </w:r>
      <w:r w:rsidRPr="0018442F">
        <w:rPr>
          <w:b/>
          <w:bCs/>
          <w:noProof/>
          <w:sz w:val="28"/>
          <w:szCs w:val="28"/>
        </w:rPr>
        <w:t xml:space="preserve"> йыл</w:t>
      </w:r>
      <w:r w:rsidRPr="0018442F">
        <w:rPr>
          <w:b/>
          <w:bCs/>
          <w:noProof/>
          <w:sz w:val="28"/>
          <w:szCs w:val="28"/>
        </w:rPr>
        <w:tab/>
        <w:t xml:space="preserve">            № 27- 13/ </w:t>
      </w:r>
      <w:r w:rsidR="00714643">
        <w:rPr>
          <w:b/>
          <w:bCs/>
          <w:noProof/>
          <w:sz w:val="28"/>
          <w:szCs w:val="28"/>
        </w:rPr>
        <w:t>60</w:t>
      </w:r>
      <w:r w:rsidRPr="0018442F">
        <w:rPr>
          <w:b/>
          <w:bCs/>
          <w:noProof/>
          <w:sz w:val="28"/>
          <w:szCs w:val="28"/>
        </w:rPr>
        <w:t xml:space="preserve">  </w:t>
      </w:r>
      <w:r w:rsidRPr="0018442F">
        <w:rPr>
          <w:b/>
          <w:bCs/>
          <w:noProof/>
          <w:sz w:val="28"/>
          <w:szCs w:val="28"/>
          <w:lang w:val="ba-RU"/>
        </w:rPr>
        <w:t xml:space="preserve">    </w:t>
      </w:r>
      <w:r w:rsidRPr="0018442F">
        <w:rPr>
          <w:b/>
          <w:bCs/>
          <w:noProof/>
          <w:sz w:val="28"/>
          <w:szCs w:val="28"/>
        </w:rPr>
        <w:t xml:space="preserve">         23  ноября  201</w:t>
      </w:r>
      <w:r w:rsidRPr="0018442F">
        <w:rPr>
          <w:b/>
          <w:bCs/>
          <w:noProof/>
          <w:sz w:val="28"/>
          <w:szCs w:val="28"/>
          <w:lang w:val="ba-RU"/>
        </w:rPr>
        <w:t>6</w:t>
      </w:r>
      <w:r w:rsidRPr="0018442F">
        <w:rPr>
          <w:b/>
          <w:bCs/>
          <w:noProof/>
          <w:sz w:val="28"/>
          <w:szCs w:val="28"/>
        </w:rPr>
        <w:t xml:space="preserve"> года</w:t>
      </w:r>
    </w:p>
    <w:p w:rsidR="00177BCC" w:rsidRDefault="00177BCC" w:rsidP="00592C25">
      <w:pPr>
        <w:pStyle w:val="ConsPlusTitle"/>
        <w:widowControl/>
        <w:jc w:val="center"/>
        <w:rPr>
          <w:sz w:val="28"/>
          <w:szCs w:val="28"/>
        </w:rPr>
      </w:pPr>
    </w:p>
    <w:p w:rsidR="00B94640" w:rsidRDefault="00592C25" w:rsidP="00592C2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456BB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B456BB">
        <w:rPr>
          <w:sz w:val="28"/>
          <w:szCs w:val="28"/>
        </w:rPr>
        <w:t xml:space="preserve"> </w:t>
      </w:r>
      <w:r w:rsidR="00B94640">
        <w:rPr>
          <w:sz w:val="28"/>
          <w:szCs w:val="28"/>
        </w:rPr>
        <w:t xml:space="preserve">сельского поселения Киекбаевский сельсовет </w:t>
      </w:r>
      <w:r w:rsidRPr="00B456BB">
        <w:rPr>
          <w:sz w:val="28"/>
          <w:szCs w:val="28"/>
        </w:rPr>
        <w:t xml:space="preserve"> муниципального района  </w:t>
      </w:r>
      <w:r w:rsidRPr="00B456BB">
        <w:rPr>
          <w:sz w:val="28"/>
          <w:szCs w:val="28"/>
          <w:lang w:val="be-BY"/>
        </w:rPr>
        <w:t xml:space="preserve">Бурзянский </w:t>
      </w:r>
      <w:r w:rsidRPr="00B456BB">
        <w:rPr>
          <w:sz w:val="28"/>
          <w:szCs w:val="28"/>
        </w:rPr>
        <w:t xml:space="preserve"> район Республики Башкортостан на 201</w:t>
      </w:r>
      <w:r w:rsidR="00177BCC">
        <w:rPr>
          <w:sz w:val="28"/>
          <w:szCs w:val="28"/>
        </w:rPr>
        <w:t>7</w:t>
      </w:r>
      <w:r w:rsidRPr="00B456BB">
        <w:rPr>
          <w:sz w:val="28"/>
          <w:szCs w:val="28"/>
        </w:rPr>
        <w:t xml:space="preserve"> год и на плановый период 201</w:t>
      </w:r>
      <w:r w:rsidR="00177BCC">
        <w:rPr>
          <w:sz w:val="28"/>
          <w:szCs w:val="28"/>
        </w:rPr>
        <w:t>8</w:t>
      </w:r>
      <w:r w:rsidRPr="00B456BB">
        <w:rPr>
          <w:sz w:val="28"/>
          <w:szCs w:val="28"/>
          <w:lang w:val="be-BY"/>
        </w:rPr>
        <w:t>-</w:t>
      </w:r>
      <w:r w:rsidRPr="00B456BB">
        <w:rPr>
          <w:sz w:val="28"/>
          <w:szCs w:val="28"/>
        </w:rPr>
        <w:t>201</w:t>
      </w:r>
      <w:r w:rsidR="00177BCC">
        <w:rPr>
          <w:sz w:val="28"/>
          <w:szCs w:val="28"/>
        </w:rPr>
        <w:t>9</w:t>
      </w:r>
      <w:r w:rsidRPr="00B456BB">
        <w:rPr>
          <w:sz w:val="28"/>
          <w:szCs w:val="28"/>
        </w:rPr>
        <w:t xml:space="preserve"> г</w:t>
      </w:r>
      <w:r w:rsidRPr="00B456BB">
        <w:rPr>
          <w:sz w:val="28"/>
          <w:szCs w:val="28"/>
          <w:lang w:val="be-BY"/>
        </w:rPr>
        <w:t>одов</w:t>
      </w:r>
      <w:r>
        <w:rPr>
          <w:sz w:val="28"/>
          <w:szCs w:val="28"/>
          <w:lang w:val="be-BY"/>
        </w:rPr>
        <w:t xml:space="preserve"> и  о </w:t>
      </w:r>
      <w:r w:rsidRPr="00E308E4">
        <w:rPr>
          <w:sz w:val="28"/>
          <w:szCs w:val="28"/>
        </w:rPr>
        <w:t xml:space="preserve"> проведении публичных слушаний по проекту бюджета </w:t>
      </w:r>
      <w:r w:rsidR="00B94640">
        <w:rPr>
          <w:sz w:val="28"/>
          <w:szCs w:val="28"/>
        </w:rPr>
        <w:t xml:space="preserve">сельского поселения Киекбаевский сельсовет </w:t>
      </w:r>
      <w:r w:rsidR="00B94640" w:rsidRPr="00B456BB">
        <w:rPr>
          <w:sz w:val="28"/>
          <w:szCs w:val="28"/>
        </w:rPr>
        <w:t xml:space="preserve"> </w:t>
      </w:r>
      <w:r w:rsidRPr="00E308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Бурзянский </w:t>
      </w:r>
      <w:r w:rsidRPr="00E308E4">
        <w:rPr>
          <w:sz w:val="28"/>
          <w:szCs w:val="28"/>
        </w:rPr>
        <w:t xml:space="preserve"> район Республики Башкортостан на 201</w:t>
      </w:r>
      <w:r w:rsidR="00177BCC">
        <w:rPr>
          <w:sz w:val="28"/>
          <w:szCs w:val="28"/>
        </w:rPr>
        <w:t>7</w:t>
      </w:r>
      <w:r w:rsidRPr="00E308E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</w:t>
      </w:r>
      <w:r w:rsidRPr="00E308E4">
        <w:rPr>
          <w:sz w:val="28"/>
          <w:szCs w:val="28"/>
        </w:rPr>
        <w:t xml:space="preserve">и на плановый период </w:t>
      </w:r>
    </w:p>
    <w:p w:rsidR="00592C25" w:rsidRPr="00E308E4" w:rsidRDefault="00592C25" w:rsidP="00592C25">
      <w:pPr>
        <w:pStyle w:val="ConsPlusTitle"/>
        <w:widowControl/>
        <w:jc w:val="center"/>
        <w:rPr>
          <w:sz w:val="28"/>
          <w:szCs w:val="28"/>
        </w:rPr>
      </w:pPr>
      <w:r w:rsidRPr="00E308E4">
        <w:rPr>
          <w:sz w:val="28"/>
          <w:szCs w:val="28"/>
        </w:rPr>
        <w:t>201</w:t>
      </w:r>
      <w:r w:rsidR="00177BCC">
        <w:rPr>
          <w:sz w:val="28"/>
          <w:szCs w:val="28"/>
        </w:rPr>
        <w:t>8</w:t>
      </w:r>
      <w:r w:rsidRPr="00E308E4">
        <w:rPr>
          <w:sz w:val="28"/>
          <w:szCs w:val="28"/>
        </w:rPr>
        <w:t xml:space="preserve"> и 201</w:t>
      </w:r>
      <w:r w:rsidR="00177BCC">
        <w:rPr>
          <w:sz w:val="28"/>
          <w:szCs w:val="28"/>
        </w:rPr>
        <w:t>9</w:t>
      </w:r>
      <w:r w:rsidRPr="00E308E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92C25" w:rsidRPr="00F83078" w:rsidRDefault="00592C25" w:rsidP="00592C25">
      <w:pPr>
        <w:ind w:firstLine="720"/>
        <w:jc w:val="center"/>
        <w:rPr>
          <w:b/>
          <w:sz w:val="28"/>
          <w:szCs w:val="28"/>
        </w:rPr>
      </w:pPr>
      <w:r w:rsidRPr="00F83078">
        <w:rPr>
          <w:b/>
          <w:sz w:val="28"/>
          <w:szCs w:val="28"/>
        </w:rPr>
        <w:t xml:space="preserve"> </w:t>
      </w:r>
    </w:p>
    <w:p w:rsidR="00592C25" w:rsidRDefault="00592C25" w:rsidP="00592C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13 Устава </w:t>
      </w:r>
      <w:r w:rsidR="00B94640">
        <w:rPr>
          <w:sz w:val="28"/>
          <w:szCs w:val="28"/>
        </w:rPr>
        <w:t xml:space="preserve">сельского поселения Киекбаевский сельсовет </w:t>
      </w:r>
      <w:r w:rsidR="00B94640" w:rsidRPr="00B45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be-BY"/>
        </w:rPr>
        <w:t xml:space="preserve">Бурзянский </w:t>
      </w:r>
      <w:r>
        <w:rPr>
          <w:sz w:val="28"/>
          <w:szCs w:val="28"/>
        </w:rPr>
        <w:t>район Республики Башкортостан Совет</w:t>
      </w:r>
      <w:r w:rsidR="00B94640" w:rsidRPr="00B94640">
        <w:rPr>
          <w:sz w:val="28"/>
          <w:szCs w:val="28"/>
        </w:rPr>
        <w:t xml:space="preserve"> </w:t>
      </w:r>
      <w:r w:rsidR="00B94640">
        <w:rPr>
          <w:sz w:val="28"/>
          <w:szCs w:val="28"/>
        </w:rPr>
        <w:t xml:space="preserve">сельского поселения Киекбаевский сельсовет </w:t>
      </w:r>
      <w:r w:rsidR="00B94640" w:rsidRPr="00B45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be-BY"/>
        </w:rPr>
        <w:t xml:space="preserve">Бурзянский </w:t>
      </w:r>
      <w:r w:rsidR="00836515">
        <w:rPr>
          <w:sz w:val="28"/>
          <w:szCs w:val="28"/>
        </w:rPr>
        <w:t xml:space="preserve"> район Республики Башкортостан</w:t>
      </w:r>
    </w:p>
    <w:p w:rsidR="00592C25" w:rsidRDefault="00592C25" w:rsidP="00592C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                    </w:t>
      </w:r>
      <w:r>
        <w:rPr>
          <w:sz w:val="28"/>
          <w:szCs w:val="28"/>
        </w:rPr>
        <w:t>РЕШИЛ:</w:t>
      </w:r>
    </w:p>
    <w:p w:rsidR="00592C25" w:rsidRDefault="00592C25" w:rsidP="00592C2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1. Принять </w:t>
      </w:r>
      <w:r w:rsidRPr="00B456BB">
        <w:rPr>
          <w:sz w:val="28"/>
          <w:szCs w:val="28"/>
        </w:rPr>
        <w:t xml:space="preserve"> проект  </w:t>
      </w:r>
      <w:r>
        <w:rPr>
          <w:sz w:val="28"/>
          <w:szCs w:val="28"/>
        </w:rPr>
        <w:t xml:space="preserve">решения  «О </w:t>
      </w:r>
      <w:r w:rsidRPr="00B456BB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B456BB">
        <w:rPr>
          <w:sz w:val="28"/>
          <w:szCs w:val="28"/>
        </w:rPr>
        <w:t xml:space="preserve">  </w:t>
      </w:r>
      <w:r w:rsidR="00B94640">
        <w:rPr>
          <w:sz w:val="28"/>
          <w:szCs w:val="28"/>
        </w:rPr>
        <w:t xml:space="preserve">сельского поселения Киекбаевский сельсовет </w:t>
      </w:r>
      <w:r w:rsidR="00B94640" w:rsidRPr="00B456BB">
        <w:rPr>
          <w:sz w:val="28"/>
          <w:szCs w:val="28"/>
        </w:rPr>
        <w:t xml:space="preserve"> </w:t>
      </w:r>
      <w:r w:rsidRPr="00B456BB">
        <w:rPr>
          <w:sz w:val="28"/>
          <w:szCs w:val="28"/>
        </w:rPr>
        <w:t xml:space="preserve">муниципального района  </w:t>
      </w:r>
      <w:r w:rsidRPr="00B456BB">
        <w:rPr>
          <w:sz w:val="28"/>
          <w:szCs w:val="28"/>
          <w:lang w:val="be-BY"/>
        </w:rPr>
        <w:t xml:space="preserve">Бурзянский </w:t>
      </w:r>
      <w:r w:rsidRPr="00B456BB">
        <w:rPr>
          <w:sz w:val="28"/>
          <w:szCs w:val="28"/>
        </w:rPr>
        <w:t xml:space="preserve"> район Республики Башкортостан на 201</w:t>
      </w:r>
      <w:r w:rsidR="00177BCC">
        <w:rPr>
          <w:sz w:val="28"/>
          <w:szCs w:val="28"/>
        </w:rPr>
        <w:t>7</w:t>
      </w:r>
      <w:r w:rsidRPr="00B456BB">
        <w:rPr>
          <w:sz w:val="28"/>
          <w:szCs w:val="28"/>
        </w:rPr>
        <w:t xml:space="preserve"> год и на плановый период 201</w:t>
      </w:r>
      <w:r w:rsidR="00177BCC">
        <w:rPr>
          <w:sz w:val="28"/>
          <w:szCs w:val="28"/>
        </w:rPr>
        <w:t>8</w:t>
      </w:r>
      <w:r w:rsidRPr="00B456BB">
        <w:rPr>
          <w:sz w:val="28"/>
          <w:szCs w:val="28"/>
          <w:lang w:val="be-BY"/>
        </w:rPr>
        <w:t>-</w:t>
      </w:r>
      <w:r w:rsidRPr="00B456BB">
        <w:rPr>
          <w:sz w:val="28"/>
          <w:szCs w:val="28"/>
        </w:rPr>
        <w:t>201</w:t>
      </w:r>
      <w:r w:rsidR="00177BCC">
        <w:rPr>
          <w:sz w:val="28"/>
          <w:szCs w:val="28"/>
        </w:rPr>
        <w:t>9</w:t>
      </w:r>
      <w:r w:rsidRPr="00B456BB">
        <w:rPr>
          <w:sz w:val="28"/>
          <w:szCs w:val="28"/>
        </w:rPr>
        <w:t xml:space="preserve"> г</w:t>
      </w:r>
      <w:r w:rsidRPr="00B456BB">
        <w:rPr>
          <w:sz w:val="28"/>
          <w:szCs w:val="28"/>
          <w:lang w:val="be-BY"/>
        </w:rPr>
        <w:t>одов</w:t>
      </w:r>
      <w:r>
        <w:rPr>
          <w:sz w:val="28"/>
          <w:szCs w:val="28"/>
          <w:lang w:val="be-BY"/>
        </w:rPr>
        <w:t xml:space="preserve">” </w:t>
      </w:r>
      <w:r w:rsidRPr="00AE2D63">
        <w:rPr>
          <w:b/>
          <w:sz w:val="28"/>
          <w:szCs w:val="28"/>
        </w:rPr>
        <w:t xml:space="preserve"> </w:t>
      </w:r>
      <w:r w:rsidRPr="00AE2D63">
        <w:rPr>
          <w:sz w:val="28"/>
          <w:szCs w:val="28"/>
        </w:rPr>
        <w:t>(приложение).</w:t>
      </w:r>
    </w:p>
    <w:p w:rsidR="00592C25" w:rsidRPr="00B456BB" w:rsidRDefault="00592C25" w:rsidP="00592C25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</w:t>
      </w:r>
      <w:r w:rsidRPr="00B456BB">
        <w:rPr>
          <w:sz w:val="28"/>
          <w:szCs w:val="28"/>
          <w:lang w:val="be-BY"/>
        </w:rPr>
        <w:t xml:space="preserve">Провести </w:t>
      </w:r>
      <w:r w:rsidRPr="00B456BB">
        <w:rPr>
          <w:sz w:val="28"/>
          <w:szCs w:val="28"/>
        </w:rPr>
        <w:t xml:space="preserve">публичные слушания </w:t>
      </w:r>
      <w:r w:rsidRPr="00E308E4">
        <w:rPr>
          <w:sz w:val="28"/>
          <w:szCs w:val="28"/>
        </w:rPr>
        <w:t>по проекту решения Совета</w:t>
      </w:r>
      <w:r w:rsidR="00B94640" w:rsidRPr="00B94640">
        <w:rPr>
          <w:sz w:val="28"/>
          <w:szCs w:val="28"/>
        </w:rPr>
        <w:t xml:space="preserve"> </w:t>
      </w:r>
      <w:r w:rsidR="00B94640">
        <w:rPr>
          <w:sz w:val="28"/>
          <w:szCs w:val="28"/>
        </w:rPr>
        <w:t xml:space="preserve">сельского поселения Киекбаевский сельсовет </w:t>
      </w:r>
      <w:r w:rsidR="00B94640" w:rsidRPr="00B456BB">
        <w:rPr>
          <w:sz w:val="28"/>
          <w:szCs w:val="28"/>
        </w:rPr>
        <w:t xml:space="preserve"> </w:t>
      </w:r>
      <w:r w:rsidRPr="00E308E4">
        <w:rPr>
          <w:sz w:val="28"/>
          <w:szCs w:val="28"/>
        </w:rPr>
        <w:t xml:space="preserve">муниципального района </w:t>
      </w:r>
      <w:r w:rsidRPr="00B456BB">
        <w:rPr>
          <w:sz w:val="28"/>
          <w:szCs w:val="28"/>
          <w:lang w:val="be-BY"/>
        </w:rPr>
        <w:t xml:space="preserve">Бурзянский </w:t>
      </w:r>
      <w:r w:rsidRPr="00B456BB">
        <w:rPr>
          <w:sz w:val="28"/>
          <w:szCs w:val="28"/>
        </w:rPr>
        <w:t xml:space="preserve"> район Республики Башкортостан «О бюджете </w:t>
      </w:r>
      <w:r w:rsidR="00B94640">
        <w:rPr>
          <w:sz w:val="28"/>
          <w:szCs w:val="28"/>
        </w:rPr>
        <w:t xml:space="preserve">сельского поселения Киекбаевский сельсовет </w:t>
      </w:r>
      <w:r w:rsidR="00B94640" w:rsidRPr="00B456BB">
        <w:rPr>
          <w:sz w:val="28"/>
          <w:szCs w:val="28"/>
        </w:rPr>
        <w:t xml:space="preserve"> </w:t>
      </w:r>
      <w:r w:rsidRPr="00B456BB">
        <w:rPr>
          <w:sz w:val="28"/>
          <w:szCs w:val="28"/>
        </w:rPr>
        <w:t xml:space="preserve">муниципального района </w:t>
      </w:r>
      <w:r w:rsidRPr="00B456BB">
        <w:rPr>
          <w:sz w:val="28"/>
          <w:szCs w:val="28"/>
          <w:lang w:val="be-BY"/>
        </w:rPr>
        <w:t>Бурзянский</w:t>
      </w:r>
      <w:r w:rsidRPr="00B456BB">
        <w:rPr>
          <w:sz w:val="28"/>
          <w:szCs w:val="28"/>
        </w:rPr>
        <w:t xml:space="preserve"> район Республики Башкортостан на 201</w:t>
      </w:r>
      <w:r w:rsidR="00177BCC">
        <w:rPr>
          <w:sz w:val="28"/>
          <w:szCs w:val="28"/>
        </w:rPr>
        <w:t>7</w:t>
      </w:r>
      <w:r w:rsidRPr="00B456BB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</w:t>
      </w:r>
      <w:r w:rsidRPr="00B456BB">
        <w:rPr>
          <w:sz w:val="28"/>
          <w:szCs w:val="28"/>
        </w:rPr>
        <w:t xml:space="preserve"> 201</w:t>
      </w:r>
      <w:r w:rsidR="00177BCC">
        <w:rPr>
          <w:sz w:val="28"/>
          <w:szCs w:val="28"/>
        </w:rPr>
        <w:t>8</w:t>
      </w:r>
      <w:r w:rsidRPr="00B456BB">
        <w:rPr>
          <w:sz w:val="28"/>
          <w:szCs w:val="28"/>
          <w:lang w:val="be-BY"/>
        </w:rPr>
        <w:t>-</w:t>
      </w:r>
      <w:r w:rsidRPr="00B456BB">
        <w:rPr>
          <w:sz w:val="28"/>
          <w:szCs w:val="28"/>
        </w:rPr>
        <w:t>201</w:t>
      </w:r>
      <w:r w:rsidR="00177BCC">
        <w:rPr>
          <w:sz w:val="28"/>
          <w:szCs w:val="28"/>
        </w:rPr>
        <w:t>9</w:t>
      </w:r>
      <w:r w:rsidRPr="00B456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</w:t>
      </w:r>
      <w:r w:rsidR="00B94640">
        <w:rPr>
          <w:sz w:val="28"/>
          <w:szCs w:val="28"/>
        </w:rPr>
        <w:t>8</w:t>
      </w:r>
      <w:r w:rsidRPr="00B456BB">
        <w:rPr>
          <w:sz w:val="28"/>
          <w:szCs w:val="28"/>
          <w:lang w:val="be-BY"/>
        </w:rPr>
        <w:t xml:space="preserve"> </w:t>
      </w:r>
      <w:r w:rsidRPr="00B456BB">
        <w:rPr>
          <w:sz w:val="28"/>
          <w:szCs w:val="28"/>
        </w:rPr>
        <w:t>декабря 201</w:t>
      </w:r>
      <w:r w:rsidR="00E60872">
        <w:rPr>
          <w:sz w:val="28"/>
          <w:szCs w:val="28"/>
        </w:rPr>
        <w:t>6</w:t>
      </w:r>
      <w:r w:rsidRPr="00B456BB">
        <w:rPr>
          <w:sz w:val="28"/>
          <w:szCs w:val="28"/>
        </w:rPr>
        <w:t xml:space="preserve"> года в 11 часов в</w:t>
      </w:r>
      <w:r w:rsidRPr="00B456BB">
        <w:rPr>
          <w:sz w:val="28"/>
          <w:szCs w:val="28"/>
          <w:lang w:val="be-BY"/>
        </w:rPr>
        <w:t xml:space="preserve">  </w:t>
      </w:r>
      <w:r w:rsidR="00B94640">
        <w:rPr>
          <w:sz w:val="28"/>
          <w:szCs w:val="28"/>
          <w:lang w:val="be-BY"/>
        </w:rPr>
        <w:t>здании</w:t>
      </w:r>
      <w:r w:rsidRPr="00B456BB">
        <w:rPr>
          <w:sz w:val="28"/>
          <w:szCs w:val="28"/>
          <w:lang w:val="be-BY"/>
        </w:rPr>
        <w:t xml:space="preserve">  администрации   </w:t>
      </w:r>
      <w:r w:rsidR="00B94640">
        <w:rPr>
          <w:sz w:val="28"/>
          <w:szCs w:val="28"/>
        </w:rPr>
        <w:t xml:space="preserve">сельского поселения Киекбаевский сельсовет </w:t>
      </w:r>
      <w:r w:rsidR="00B94640" w:rsidRPr="00B456BB">
        <w:rPr>
          <w:sz w:val="28"/>
          <w:szCs w:val="28"/>
        </w:rPr>
        <w:t xml:space="preserve"> </w:t>
      </w:r>
      <w:r w:rsidRPr="00B456BB">
        <w:rPr>
          <w:sz w:val="28"/>
          <w:szCs w:val="28"/>
          <w:lang w:val="be-BY"/>
        </w:rPr>
        <w:t xml:space="preserve"> </w:t>
      </w:r>
      <w:r w:rsidRPr="00B456BB">
        <w:rPr>
          <w:sz w:val="28"/>
          <w:szCs w:val="28"/>
        </w:rPr>
        <w:t xml:space="preserve"> по адресу: Республика Башкортостан, Бурзянский район, </w:t>
      </w:r>
      <w:r w:rsidR="00B94640">
        <w:rPr>
          <w:sz w:val="28"/>
          <w:szCs w:val="28"/>
        </w:rPr>
        <w:t>д.Киекбаево, ул. Салавата Юлаева</w:t>
      </w:r>
      <w:r w:rsidRPr="00B456BB">
        <w:rPr>
          <w:sz w:val="28"/>
          <w:szCs w:val="28"/>
        </w:rPr>
        <w:t>,</w:t>
      </w:r>
      <w:r w:rsidR="00B94640">
        <w:rPr>
          <w:sz w:val="28"/>
          <w:szCs w:val="28"/>
        </w:rPr>
        <w:t>13</w:t>
      </w:r>
      <w:r w:rsidRPr="00B456BB">
        <w:rPr>
          <w:sz w:val="28"/>
          <w:szCs w:val="28"/>
        </w:rPr>
        <w:t>.</w:t>
      </w:r>
    </w:p>
    <w:p w:rsidR="00592C25" w:rsidRPr="00FE464B" w:rsidRDefault="00592C25" w:rsidP="00592C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063E36">
        <w:rPr>
          <w:rFonts w:ascii="Times New Roman" w:hAnsi="Times New Roman" w:cs="Times New Roman"/>
          <w:sz w:val="28"/>
          <w:szCs w:val="28"/>
        </w:rPr>
        <w:t>Создать</w:t>
      </w:r>
      <w:r w:rsidRPr="00FE464B">
        <w:rPr>
          <w:rFonts w:ascii="Times New Roman" w:hAnsi="Times New Roman" w:cs="Times New Roman"/>
          <w:sz w:val="28"/>
          <w:szCs w:val="28"/>
        </w:rPr>
        <w:t xml:space="preserve"> комиссию по подготовке и проведению публичных слушаний  по проекту решения Совета  «О бюджете </w:t>
      </w:r>
      <w:r w:rsidR="00B94640" w:rsidRPr="00B94640">
        <w:rPr>
          <w:rFonts w:ascii="Times New Roman" w:hAnsi="Times New Roman" w:cs="Times New Roman"/>
          <w:sz w:val="28"/>
          <w:szCs w:val="28"/>
        </w:rPr>
        <w:t>сельского поселения Киекбаевский сельсовет</w:t>
      </w:r>
      <w:r w:rsidR="00B94640">
        <w:rPr>
          <w:sz w:val="28"/>
          <w:szCs w:val="28"/>
        </w:rPr>
        <w:t xml:space="preserve"> </w:t>
      </w:r>
      <w:r w:rsidR="00B94640" w:rsidRPr="00B456BB">
        <w:rPr>
          <w:sz w:val="28"/>
          <w:szCs w:val="28"/>
        </w:rPr>
        <w:t xml:space="preserve"> </w:t>
      </w:r>
      <w:r w:rsidRPr="00FE464B">
        <w:rPr>
          <w:rFonts w:ascii="Times New Roman" w:hAnsi="Times New Roman" w:cs="Times New Roman"/>
          <w:sz w:val="28"/>
          <w:szCs w:val="28"/>
        </w:rPr>
        <w:t>муниципального района Бурзянский  район Республики Башкортостан на 201</w:t>
      </w:r>
      <w:r w:rsidR="00177BCC">
        <w:rPr>
          <w:rFonts w:ascii="Times New Roman" w:hAnsi="Times New Roman" w:cs="Times New Roman"/>
          <w:sz w:val="28"/>
          <w:szCs w:val="28"/>
        </w:rPr>
        <w:t>7</w:t>
      </w:r>
      <w:r w:rsidRPr="00FE464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77BCC">
        <w:rPr>
          <w:rFonts w:ascii="Times New Roman" w:hAnsi="Times New Roman" w:cs="Times New Roman"/>
          <w:sz w:val="28"/>
          <w:szCs w:val="28"/>
        </w:rPr>
        <w:t>8</w:t>
      </w:r>
      <w:r w:rsidRPr="00FE464B">
        <w:rPr>
          <w:rFonts w:ascii="Times New Roman" w:hAnsi="Times New Roman" w:cs="Times New Roman"/>
          <w:sz w:val="28"/>
          <w:szCs w:val="28"/>
        </w:rPr>
        <w:t xml:space="preserve"> и 201</w:t>
      </w:r>
      <w:r w:rsidR="00177BCC">
        <w:rPr>
          <w:rFonts w:ascii="Times New Roman" w:hAnsi="Times New Roman" w:cs="Times New Roman"/>
          <w:sz w:val="28"/>
          <w:szCs w:val="28"/>
        </w:rPr>
        <w:t>9</w:t>
      </w:r>
      <w:r w:rsidRPr="00FE464B">
        <w:rPr>
          <w:rFonts w:ascii="Times New Roman" w:hAnsi="Times New Roman" w:cs="Times New Roman"/>
          <w:sz w:val="28"/>
          <w:szCs w:val="28"/>
        </w:rPr>
        <w:t xml:space="preserve"> годов» в следующем составе:</w:t>
      </w:r>
    </w:p>
    <w:p w:rsidR="00592C25" w:rsidRPr="00FE464B" w:rsidRDefault="00B94640" w:rsidP="00592C25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-Сагитов Садик Сабитович</w:t>
      </w:r>
      <w:r w:rsidR="00592C25" w:rsidRPr="00FE464B">
        <w:rPr>
          <w:rFonts w:ascii="Times New Roman" w:hAnsi="Times New Roman" w:cs="Times New Roman"/>
          <w:iCs/>
          <w:sz w:val="28"/>
          <w:szCs w:val="28"/>
        </w:rPr>
        <w:t>, депутат избирательного округа №</w:t>
      </w:r>
      <w:r w:rsidR="0045304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592C25">
        <w:rPr>
          <w:rFonts w:ascii="Times New Roman" w:hAnsi="Times New Roman" w:cs="Times New Roman"/>
          <w:iCs/>
          <w:sz w:val="28"/>
          <w:szCs w:val="28"/>
          <w:lang w:val="be-BY"/>
        </w:rPr>
        <w:t>-председатель;</w:t>
      </w:r>
    </w:p>
    <w:p w:rsidR="00592C25" w:rsidRPr="00FE464B" w:rsidRDefault="00B94640" w:rsidP="00592C25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lastRenderedPageBreak/>
        <w:t>- Юлмухаметов Янузак Галимьянович</w:t>
      </w:r>
      <w:r w:rsidR="00592C25" w:rsidRPr="00FE464B">
        <w:rPr>
          <w:rFonts w:ascii="Times New Roman" w:hAnsi="Times New Roman" w:cs="Times New Roman"/>
          <w:iCs/>
          <w:sz w:val="28"/>
          <w:szCs w:val="28"/>
          <w:lang w:val="be-BY"/>
        </w:rPr>
        <w:t>,</w:t>
      </w:r>
      <w:r w:rsidR="00592C25" w:rsidRPr="00FE464B">
        <w:rPr>
          <w:rFonts w:ascii="Times New Roman" w:hAnsi="Times New Roman" w:cs="Times New Roman"/>
          <w:iCs/>
          <w:sz w:val="28"/>
          <w:szCs w:val="28"/>
        </w:rPr>
        <w:t xml:space="preserve"> депутат  избирательного округа №</w:t>
      </w:r>
      <w:r w:rsidR="0045304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5</w:t>
      </w:r>
      <w:r w:rsidR="0045304D">
        <w:rPr>
          <w:rFonts w:ascii="Times New Roman" w:hAnsi="Times New Roman" w:cs="Times New Roman"/>
          <w:iCs/>
          <w:sz w:val="28"/>
          <w:szCs w:val="28"/>
        </w:rPr>
        <w:t>,</w:t>
      </w:r>
    </w:p>
    <w:p w:rsidR="00592C25" w:rsidRPr="00FE464B" w:rsidRDefault="00592C25" w:rsidP="00592C25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464B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- </w:t>
      </w:r>
      <w:r w:rsidR="0018442F">
        <w:rPr>
          <w:rFonts w:ascii="Times New Roman" w:hAnsi="Times New Roman" w:cs="Times New Roman"/>
          <w:iCs/>
          <w:sz w:val="28"/>
          <w:szCs w:val="28"/>
          <w:lang w:val="be-BY"/>
        </w:rPr>
        <w:t>Ишмухаметова Илюза Нуретдиновна</w:t>
      </w:r>
      <w:r w:rsidRPr="00FE464B">
        <w:rPr>
          <w:rFonts w:ascii="Times New Roman" w:hAnsi="Times New Roman" w:cs="Times New Roman"/>
          <w:iCs/>
          <w:sz w:val="28"/>
          <w:szCs w:val="28"/>
        </w:rPr>
        <w:t>, депутат  избирательного округа №</w:t>
      </w:r>
      <w:r w:rsidR="0018442F">
        <w:rPr>
          <w:rFonts w:ascii="Times New Roman" w:hAnsi="Times New Roman" w:cs="Times New Roman"/>
          <w:iCs/>
          <w:sz w:val="28"/>
          <w:szCs w:val="28"/>
        </w:rPr>
        <w:t xml:space="preserve"> 7.</w:t>
      </w:r>
    </w:p>
    <w:p w:rsidR="00592C25" w:rsidRDefault="00592C25" w:rsidP="00592C25">
      <w:pPr>
        <w:jc w:val="both"/>
        <w:rPr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Pr="007D387D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  решение   и  проект решения Совета  </w:t>
      </w:r>
      <w:r w:rsidRPr="00B456BB">
        <w:rPr>
          <w:sz w:val="28"/>
          <w:szCs w:val="28"/>
        </w:rPr>
        <w:t xml:space="preserve">«О бюджете </w:t>
      </w:r>
      <w:r w:rsidR="0018442F">
        <w:rPr>
          <w:sz w:val="28"/>
          <w:szCs w:val="28"/>
        </w:rPr>
        <w:t xml:space="preserve">сельского поселения Киекбаевский сельсовет </w:t>
      </w:r>
      <w:r w:rsidR="0018442F" w:rsidRPr="00B456BB">
        <w:rPr>
          <w:sz w:val="28"/>
          <w:szCs w:val="28"/>
        </w:rPr>
        <w:t xml:space="preserve"> </w:t>
      </w:r>
      <w:r w:rsidRPr="00B456BB">
        <w:rPr>
          <w:sz w:val="28"/>
          <w:szCs w:val="28"/>
        </w:rPr>
        <w:t xml:space="preserve">муниципального района </w:t>
      </w:r>
      <w:r w:rsidRPr="00B456BB">
        <w:rPr>
          <w:sz w:val="28"/>
          <w:szCs w:val="28"/>
          <w:lang w:val="be-BY"/>
        </w:rPr>
        <w:t>Бурзянский</w:t>
      </w:r>
      <w:r w:rsidRPr="00B456BB">
        <w:rPr>
          <w:sz w:val="28"/>
          <w:szCs w:val="28"/>
        </w:rPr>
        <w:t xml:space="preserve"> район Республики Башкортостан на 201</w:t>
      </w:r>
      <w:r w:rsidR="00177BCC">
        <w:rPr>
          <w:sz w:val="28"/>
          <w:szCs w:val="28"/>
        </w:rPr>
        <w:t>7</w:t>
      </w:r>
      <w:r w:rsidRPr="00B456BB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</w:t>
      </w:r>
      <w:r w:rsidRPr="00B456BB">
        <w:rPr>
          <w:sz w:val="28"/>
          <w:szCs w:val="28"/>
        </w:rPr>
        <w:t xml:space="preserve"> 201</w:t>
      </w:r>
      <w:r w:rsidR="00177BCC">
        <w:rPr>
          <w:sz w:val="28"/>
          <w:szCs w:val="28"/>
        </w:rPr>
        <w:t>8</w:t>
      </w:r>
      <w:r w:rsidRPr="00B456BB">
        <w:rPr>
          <w:sz w:val="28"/>
          <w:szCs w:val="28"/>
          <w:lang w:val="be-BY"/>
        </w:rPr>
        <w:t>-</w:t>
      </w:r>
      <w:r w:rsidRPr="00B456BB">
        <w:rPr>
          <w:sz w:val="28"/>
          <w:szCs w:val="28"/>
        </w:rPr>
        <w:t>201</w:t>
      </w:r>
      <w:r w:rsidR="00177BCC">
        <w:rPr>
          <w:sz w:val="28"/>
          <w:szCs w:val="28"/>
        </w:rPr>
        <w:t>9</w:t>
      </w:r>
      <w:r w:rsidRPr="00B456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E308E4">
        <w:rPr>
          <w:sz w:val="28"/>
          <w:szCs w:val="28"/>
        </w:rPr>
        <w:t>в сети общего доступа «Интернет» на официальном сайте</w:t>
      </w:r>
      <w:r w:rsidR="00177BCC">
        <w:rPr>
          <w:sz w:val="28"/>
          <w:szCs w:val="28"/>
        </w:rPr>
        <w:t xml:space="preserve"> </w:t>
      </w:r>
      <w:r w:rsidRPr="00E308E4">
        <w:rPr>
          <w:sz w:val="28"/>
          <w:szCs w:val="28"/>
        </w:rPr>
        <w:t xml:space="preserve"> </w:t>
      </w:r>
      <w:r w:rsidR="0018442F">
        <w:rPr>
          <w:sz w:val="28"/>
          <w:szCs w:val="28"/>
        </w:rPr>
        <w:t xml:space="preserve">сельского поселения Киекбаевский сельсовет </w:t>
      </w:r>
      <w:r w:rsidR="0018442F" w:rsidRPr="00B456BB">
        <w:rPr>
          <w:sz w:val="28"/>
          <w:szCs w:val="28"/>
        </w:rPr>
        <w:t xml:space="preserve"> </w:t>
      </w:r>
      <w:r w:rsidRPr="00E308E4">
        <w:rPr>
          <w:sz w:val="28"/>
          <w:szCs w:val="28"/>
        </w:rPr>
        <w:t xml:space="preserve">муниципального района </w:t>
      </w:r>
      <w:r w:rsidRPr="00B525CD">
        <w:rPr>
          <w:sz w:val="28"/>
          <w:szCs w:val="28"/>
        </w:rPr>
        <w:t xml:space="preserve">Бурзянский район Республики Башкортостан  </w:t>
      </w:r>
      <w:r w:rsidR="0018442F" w:rsidRPr="0043128A">
        <w:rPr>
          <w:sz w:val="28"/>
          <w:szCs w:val="28"/>
        </w:rPr>
        <w:t>http://kiekbay.burzyan.ru</w:t>
      </w:r>
      <w:r w:rsidR="0018442F">
        <w:rPr>
          <w:sz w:val="28"/>
          <w:szCs w:val="28"/>
        </w:rPr>
        <w:t>.</w:t>
      </w:r>
    </w:p>
    <w:p w:rsidR="00592C25" w:rsidRPr="00635200" w:rsidRDefault="00592C25" w:rsidP="00592C25">
      <w:pPr>
        <w:jc w:val="both"/>
        <w:rPr>
          <w:lang w:val="be-BY"/>
        </w:rPr>
      </w:pPr>
      <w:r>
        <w:rPr>
          <w:sz w:val="28"/>
          <w:szCs w:val="28"/>
          <w:lang w:val="be-BY"/>
        </w:rPr>
        <w:t>5</w:t>
      </w:r>
      <w:r w:rsidRPr="006F70F7">
        <w:rPr>
          <w:sz w:val="28"/>
          <w:szCs w:val="28"/>
        </w:rPr>
        <w:t>. Установить, что письменные предложени</w:t>
      </w:r>
      <w:r>
        <w:rPr>
          <w:sz w:val="28"/>
          <w:szCs w:val="28"/>
        </w:rPr>
        <w:t xml:space="preserve">я жителей </w:t>
      </w:r>
      <w:r w:rsidR="0018442F">
        <w:rPr>
          <w:sz w:val="28"/>
          <w:szCs w:val="28"/>
        </w:rPr>
        <w:t xml:space="preserve">сельского поселения Киекбаевский сельсовет </w:t>
      </w: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  <w:lang w:val="be-BY"/>
        </w:rPr>
        <w:t xml:space="preserve">Бурзянский  район </w:t>
      </w:r>
      <w:r w:rsidRPr="006F70F7">
        <w:rPr>
          <w:sz w:val="28"/>
          <w:szCs w:val="28"/>
        </w:rPr>
        <w:t>по</w:t>
      </w:r>
      <w:r>
        <w:rPr>
          <w:sz w:val="28"/>
          <w:szCs w:val="28"/>
          <w:lang w:val="be-BY"/>
        </w:rPr>
        <w:t xml:space="preserve"> </w:t>
      </w:r>
      <w:r w:rsidRPr="007D387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</w:t>
      </w:r>
      <w:r w:rsidRPr="007D3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</w:t>
      </w:r>
      <w:r w:rsidRPr="006F70F7">
        <w:rPr>
          <w:sz w:val="28"/>
          <w:szCs w:val="28"/>
        </w:rPr>
        <w:t xml:space="preserve"> направлять в а</w:t>
      </w:r>
      <w:r w:rsidR="0018442F">
        <w:rPr>
          <w:sz w:val="28"/>
          <w:szCs w:val="28"/>
        </w:rPr>
        <w:t>дминистрацию сельского поселения</w:t>
      </w:r>
      <w:r w:rsidRPr="006F70F7">
        <w:rPr>
          <w:sz w:val="28"/>
          <w:szCs w:val="28"/>
        </w:rPr>
        <w:t xml:space="preserve"> по адресу: </w:t>
      </w:r>
      <w:r w:rsidR="0018442F">
        <w:rPr>
          <w:sz w:val="28"/>
          <w:szCs w:val="28"/>
          <w:lang w:val="be-BY"/>
        </w:rPr>
        <w:t>д.Киекбаево</w:t>
      </w:r>
      <w:r>
        <w:rPr>
          <w:sz w:val="28"/>
          <w:szCs w:val="28"/>
          <w:lang w:val="be-BY"/>
        </w:rPr>
        <w:t>, ул.</w:t>
      </w:r>
      <w:r w:rsidR="0045304D">
        <w:rPr>
          <w:sz w:val="28"/>
          <w:szCs w:val="28"/>
          <w:lang w:val="be-BY"/>
        </w:rPr>
        <w:t xml:space="preserve"> </w:t>
      </w:r>
      <w:r w:rsidR="0018442F">
        <w:rPr>
          <w:sz w:val="28"/>
          <w:szCs w:val="28"/>
          <w:lang w:val="be-BY"/>
        </w:rPr>
        <w:t>Салавата Юлаева</w:t>
      </w:r>
      <w:r>
        <w:rPr>
          <w:sz w:val="28"/>
          <w:szCs w:val="28"/>
          <w:lang w:val="be-BY"/>
        </w:rPr>
        <w:t>,</w:t>
      </w:r>
      <w:r w:rsidR="0018442F">
        <w:rPr>
          <w:sz w:val="28"/>
          <w:szCs w:val="28"/>
          <w:lang w:val="be-BY"/>
        </w:rPr>
        <w:t>13</w:t>
      </w:r>
      <w:r>
        <w:rPr>
          <w:sz w:val="28"/>
          <w:szCs w:val="28"/>
          <w:lang w:val="be-BY"/>
        </w:rPr>
        <w:t xml:space="preserve"> </w:t>
      </w:r>
      <w:r w:rsidRPr="006F70F7">
        <w:rPr>
          <w:sz w:val="28"/>
          <w:szCs w:val="28"/>
        </w:rPr>
        <w:t xml:space="preserve"> с 9 по 18 часов  в период со дня опубликования настоящего решения до </w:t>
      </w:r>
      <w:r w:rsidR="0018442F">
        <w:rPr>
          <w:sz w:val="28"/>
          <w:szCs w:val="28"/>
        </w:rPr>
        <w:t>7</w:t>
      </w:r>
      <w:r w:rsidRPr="006F70F7">
        <w:rPr>
          <w:sz w:val="28"/>
          <w:szCs w:val="28"/>
        </w:rPr>
        <w:t xml:space="preserve"> декабря  201</w:t>
      </w:r>
      <w:r w:rsidR="00C8703E">
        <w:rPr>
          <w:sz w:val="28"/>
          <w:szCs w:val="28"/>
        </w:rPr>
        <w:t>6</w:t>
      </w:r>
      <w:r w:rsidRPr="006F70F7">
        <w:rPr>
          <w:sz w:val="28"/>
          <w:szCs w:val="28"/>
        </w:rPr>
        <w:t xml:space="preserve"> года.</w:t>
      </w:r>
    </w:p>
    <w:p w:rsidR="00592C25" w:rsidRPr="006F70F7" w:rsidRDefault="00592C25" w:rsidP="00592C25">
      <w:pPr>
        <w:pStyle w:val="af3"/>
        <w:spacing w:after="0"/>
        <w:rPr>
          <w:sz w:val="28"/>
          <w:szCs w:val="28"/>
        </w:rPr>
      </w:pPr>
      <w:r w:rsidRPr="006F70F7">
        <w:rPr>
          <w:sz w:val="28"/>
          <w:szCs w:val="28"/>
          <w:lang w:val="be-BY"/>
        </w:rPr>
        <w:t xml:space="preserve">         </w:t>
      </w:r>
    </w:p>
    <w:p w:rsidR="00592C25" w:rsidRPr="006F70F7" w:rsidRDefault="00592C25" w:rsidP="00592C25">
      <w:pPr>
        <w:ind w:firstLine="720"/>
        <w:jc w:val="both"/>
        <w:rPr>
          <w:sz w:val="28"/>
          <w:szCs w:val="28"/>
        </w:rPr>
      </w:pPr>
    </w:p>
    <w:p w:rsidR="00592C25" w:rsidRDefault="00592C25" w:rsidP="00592C25">
      <w:pPr>
        <w:ind w:firstLine="720"/>
        <w:jc w:val="both"/>
        <w:rPr>
          <w:sz w:val="28"/>
          <w:szCs w:val="28"/>
        </w:rPr>
      </w:pPr>
    </w:p>
    <w:p w:rsidR="00592C25" w:rsidRDefault="00592C25" w:rsidP="00592C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18442F">
        <w:rPr>
          <w:sz w:val="28"/>
          <w:szCs w:val="28"/>
        </w:rPr>
        <w:t xml:space="preserve">                                                                 И.Г.Сайфитдинов</w:t>
      </w:r>
    </w:p>
    <w:p w:rsidR="00592C25" w:rsidRDefault="00592C25" w:rsidP="00592C25">
      <w:pPr>
        <w:rPr>
          <w:sz w:val="28"/>
          <w:szCs w:val="28"/>
        </w:rPr>
      </w:pPr>
    </w:p>
    <w:p w:rsidR="00592C25" w:rsidRPr="00FF5B62" w:rsidRDefault="00592C25" w:rsidP="00592C25">
      <w:pPr>
        <w:ind w:firstLine="720"/>
        <w:jc w:val="both"/>
        <w:rPr>
          <w:sz w:val="28"/>
          <w:szCs w:val="28"/>
        </w:rPr>
      </w:pPr>
    </w:p>
    <w:p w:rsidR="00592C25" w:rsidRDefault="00592C25" w:rsidP="00592C25">
      <w:pPr>
        <w:ind w:firstLine="720"/>
        <w:jc w:val="both"/>
        <w:rPr>
          <w:sz w:val="28"/>
          <w:szCs w:val="28"/>
        </w:rPr>
      </w:pPr>
    </w:p>
    <w:p w:rsidR="00592C25" w:rsidRDefault="00592C25" w:rsidP="00592C25">
      <w:pPr>
        <w:pStyle w:val="ConsPlusNormal"/>
        <w:widowControl/>
        <w:ind w:left="48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C25" w:rsidRPr="008A44A6" w:rsidRDefault="00592C25" w:rsidP="00592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C25" w:rsidRDefault="00592C25" w:rsidP="00592C25">
      <w:pPr>
        <w:pStyle w:val="ConsPlusNormal"/>
        <w:widowControl/>
        <w:ind w:left="486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2C25" w:rsidRDefault="00592C25" w:rsidP="00592C25">
      <w:pPr>
        <w:pStyle w:val="ConsPlusNormal"/>
        <w:widowControl/>
        <w:ind w:left="486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2C25" w:rsidRDefault="00592C25" w:rsidP="00592C25">
      <w:pPr>
        <w:pStyle w:val="ConsPlusNormal"/>
        <w:widowControl/>
        <w:ind w:left="486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2C25" w:rsidRDefault="00592C25" w:rsidP="00592C25"/>
    <w:p w:rsidR="00592C25" w:rsidRDefault="00592C25" w:rsidP="00592C25"/>
    <w:p w:rsidR="006B28D4" w:rsidRDefault="006B28D4"/>
    <w:sectPr w:rsidR="006B28D4" w:rsidSect="0038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C25"/>
    <w:rsid w:val="00063E36"/>
    <w:rsid w:val="00081EBF"/>
    <w:rsid w:val="00084E55"/>
    <w:rsid w:val="00097C39"/>
    <w:rsid w:val="00121F0E"/>
    <w:rsid w:val="00177BCC"/>
    <w:rsid w:val="0018442F"/>
    <w:rsid w:val="002A44FD"/>
    <w:rsid w:val="002E0A11"/>
    <w:rsid w:val="002E3D43"/>
    <w:rsid w:val="002E4408"/>
    <w:rsid w:val="003512FE"/>
    <w:rsid w:val="003A35BE"/>
    <w:rsid w:val="003C4BB5"/>
    <w:rsid w:val="0045304D"/>
    <w:rsid w:val="00454D58"/>
    <w:rsid w:val="004B5B1E"/>
    <w:rsid w:val="00592C25"/>
    <w:rsid w:val="00636AF9"/>
    <w:rsid w:val="0066736C"/>
    <w:rsid w:val="006A1919"/>
    <w:rsid w:val="006B28D4"/>
    <w:rsid w:val="00714643"/>
    <w:rsid w:val="00836515"/>
    <w:rsid w:val="008B0CB1"/>
    <w:rsid w:val="00987A7F"/>
    <w:rsid w:val="00A51C99"/>
    <w:rsid w:val="00B2688F"/>
    <w:rsid w:val="00B94640"/>
    <w:rsid w:val="00BF516A"/>
    <w:rsid w:val="00C8703E"/>
    <w:rsid w:val="00CE6FD0"/>
    <w:rsid w:val="00D87DEC"/>
    <w:rsid w:val="00E31854"/>
    <w:rsid w:val="00E60872"/>
    <w:rsid w:val="00E64899"/>
    <w:rsid w:val="00F7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84E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E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E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E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E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E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E55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E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E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E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4E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4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4E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4E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4E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4E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4E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4E5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84E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84E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4E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84E5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84E55"/>
    <w:rPr>
      <w:b/>
      <w:bCs/>
    </w:rPr>
  </w:style>
  <w:style w:type="character" w:styleId="a8">
    <w:name w:val="Emphasis"/>
    <w:basedOn w:val="a0"/>
    <w:uiPriority w:val="20"/>
    <w:qFormat/>
    <w:rsid w:val="00084E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4E55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84E5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84E5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84E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4E5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84E55"/>
    <w:rPr>
      <w:b/>
      <w:i/>
      <w:sz w:val="24"/>
    </w:rPr>
  </w:style>
  <w:style w:type="character" w:styleId="ad">
    <w:name w:val="Subtle Emphasis"/>
    <w:uiPriority w:val="19"/>
    <w:qFormat/>
    <w:rsid w:val="00084E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4E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4E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4E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4E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4E55"/>
    <w:pPr>
      <w:outlineLvl w:val="9"/>
    </w:pPr>
  </w:style>
  <w:style w:type="paragraph" w:customStyle="1" w:styleId="ConsPlusNormal">
    <w:name w:val="ConsPlusNormal"/>
    <w:link w:val="ConsPlusNormal0"/>
    <w:rsid w:val="0059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592C25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592C25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92C2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3">
    <w:name w:val="Body Text"/>
    <w:basedOn w:val="a"/>
    <w:link w:val="af4"/>
    <w:rsid w:val="00592C25"/>
    <w:pPr>
      <w:spacing w:after="120"/>
    </w:pPr>
  </w:style>
  <w:style w:type="character" w:customStyle="1" w:styleId="af4">
    <w:name w:val="Основной текст Знак"/>
    <w:basedOn w:val="a0"/>
    <w:link w:val="af3"/>
    <w:rsid w:val="00592C2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592C2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5">
    <w:name w:val="Hyperlink"/>
    <w:uiPriority w:val="99"/>
    <w:rsid w:val="00592C25"/>
    <w:rPr>
      <w:color w:val="0000FF"/>
      <w:u w:val="single"/>
    </w:rPr>
  </w:style>
  <w:style w:type="paragraph" w:customStyle="1" w:styleId="ConsPlusTitle">
    <w:name w:val="ConsPlusTitle"/>
    <w:rsid w:val="00592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11">
    <w:name w:val="Обычный1"/>
    <w:rsid w:val="00592C2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</dc:creator>
  <cp:lastModifiedBy>78</cp:lastModifiedBy>
  <cp:revision>2</cp:revision>
  <cp:lastPrinted>2016-11-17T10:38:00Z</cp:lastPrinted>
  <dcterms:created xsi:type="dcterms:W3CDTF">2016-11-28T04:07:00Z</dcterms:created>
  <dcterms:modified xsi:type="dcterms:W3CDTF">2016-11-28T04:07:00Z</dcterms:modified>
</cp:coreProperties>
</file>